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30B7" w14:textId="608983C4" w:rsidR="00683796" w:rsidRPr="0084603C" w:rsidRDefault="00680484" w:rsidP="00683796">
      <w:pPr>
        <w:pStyle w:val="Heading1"/>
        <w:rPr>
          <w:sz w:val="20"/>
          <w:szCs w:val="20"/>
        </w:rPr>
      </w:pPr>
      <w:r w:rsidRPr="0084603C">
        <w:rPr>
          <w:noProof/>
          <w:sz w:val="20"/>
          <w:szCs w:val="20"/>
        </w:rPr>
        <w:drawing>
          <wp:anchor distT="0" distB="0" distL="114300" distR="114300" simplePos="0" relativeHeight="251658240" behindDoc="0" locked="0" layoutInCell="1" allowOverlap="1" wp14:anchorId="4952E85E" wp14:editId="6561783C">
            <wp:simplePos x="0" y="0"/>
            <wp:positionH relativeFrom="column">
              <wp:posOffset>2823845</wp:posOffset>
            </wp:positionH>
            <wp:positionV relativeFrom="paragraph">
              <wp:posOffset>770890</wp:posOffset>
            </wp:positionV>
            <wp:extent cx="2976245" cy="2333625"/>
            <wp:effectExtent l="0" t="0" r="0" b="9525"/>
            <wp:wrapSquare wrapText="bothSides"/>
            <wp:docPr id="1298081528" name="Picture 1" descr="Ohio Statehous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 Statehouse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624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796" w:rsidRPr="0084603C">
        <w:rPr>
          <w:sz w:val="20"/>
          <w:szCs w:val="20"/>
        </w:rPr>
        <w:t>OHIO ALERT: Senate Bill 306 Moving in the House</w:t>
      </w:r>
    </w:p>
    <w:p w14:paraId="1A7599A0" w14:textId="0E369F4A" w:rsidR="00683796" w:rsidRPr="00683796" w:rsidRDefault="00683796" w:rsidP="00683796">
      <w:pPr>
        <w:spacing w:before="40" w:after="100"/>
        <w:rPr>
          <w:sz w:val="20"/>
          <w:szCs w:val="20"/>
        </w:rPr>
      </w:pPr>
      <w:r w:rsidRPr="00683796">
        <w:rPr>
          <w:sz w:val="20"/>
          <w:szCs w:val="20"/>
        </w:rPr>
        <w:t>Ohio Senate Bill 306 passed the Ohio Senate on March 25 and is now in the Ohio House. Our tracking puts it at a 95% probability of reaching a House floor vote. A vote could come within weeks.</w:t>
      </w:r>
    </w:p>
    <w:p w14:paraId="2C934AFF" w14:textId="7B59AE1B" w:rsidR="00683796" w:rsidRPr="0084603C" w:rsidRDefault="00683796" w:rsidP="00683796">
      <w:pPr>
        <w:pStyle w:val="Heading2"/>
        <w:rPr>
          <w:sz w:val="20"/>
          <w:szCs w:val="20"/>
        </w:rPr>
      </w:pPr>
      <w:r w:rsidRPr="0084603C">
        <w:rPr>
          <w:sz w:val="20"/>
          <w:szCs w:val="20"/>
        </w:rPr>
        <w:t>What the bill does</w:t>
      </w:r>
    </w:p>
    <w:p w14:paraId="29B0D122" w14:textId="5C2FAEC6" w:rsidR="00683796" w:rsidRPr="00683796" w:rsidRDefault="00683796" w:rsidP="00683796">
      <w:pPr>
        <w:spacing w:before="40" w:after="100"/>
        <w:rPr>
          <w:sz w:val="20"/>
          <w:szCs w:val="20"/>
        </w:rPr>
      </w:pPr>
      <w:r w:rsidRPr="00683796">
        <w:rPr>
          <w:sz w:val="20"/>
          <w:szCs w:val="20"/>
        </w:rPr>
        <w:t>SB 306 started as an insurance regulatory cleanup bill. But tucked inside are provisions that directly affect auto repair facilities -- and by extension, the businesses that supply them.</w:t>
      </w:r>
      <w:r w:rsidR="00680484" w:rsidRPr="0084603C">
        <w:rPr>
          <w:sz w:val="20"/>
          <w:szCs w:val="20"/>
        </w:rPr>
        <w:t xml:space="preserve"> </w:t>
      </w:r>
    </w:p>
    <w:p w14:paraId="7F53DD8A" w14:textId="77777777" w:rsidR="00683796" w:rsidRPr="00683796" w:rsidRDefault="00683796" w:rsidP="00683796">
      <w:pPr>
        <w:spacing w:before="40" w:after="100"/>
        <w:rPr>
          <w:sz w:val="20"/>
          <w:szCs w:val="20"/>
        </w:rPr>
      </w:pPr>
      <w:r w:rsidRPr="00683796">
        <w:rPr>
          <w:sz w:val="20"/>
          <w:szCs w:val="20"/>
        </w:rPr>
        <w:t>Three provisions stand out:</w:t>
      </w:r>
    </w:p>
    <w:p w14:paraId="4F66EF51" w14:textId="187B4869" w:rsidR="00683796" w:rsidRPr="00683796" w:rsidRDefault="00683796" w:rsidP="00683796">
      <w:pPr>
        <w:spacing w:before="40" w:after="100"/>
        <w:rPr>
          <w:sz w:val="20"/>
          <w:szCs w:val="20"/>
        </w:rPr>
      </w:pPr>
      <w:r w:rsidRPr="00683796">
        <w:rPr>
          <w:b/>
          <w:bCs/>
          <w:sz w:val="20"/>
          <w:szCs w:val="20"/>
        </w:rPr>
        <w:t>1. Storage fee cutoff</w:t>
      </w:r>
      <w:r w:rsidRPr="00683796">
        <w:rPr>
          <w:sz w:val="20"/>
          <w:szCs w:val="20"/>
        </w:rPr>
        <w:t xml:space="preserve"> </w:t>
      </w:r>
      <w:r w:rsidR="0084603C" w:rsidRPr="0084603C">
        <w:rPr>
          <w:sz w:val="20"/>
          <w:szCs w:val="20"/>
        </w:rPr>
        <w:t>the</w:t>
      </w:r>
      <w:r w:rsidRPr="00683796">
        <w:rPr>
          <w:sz w:val="20"/>
          <w:szCs w:val="20"/>
        </w:rPr>
        <w:t xml:space="preserve"> bill cuts off a shop's ability to charge storage fees once an insurance company declares a vehicle a total loss -- even if the insurer hasn't arranged to pick the vehicle up yet. Shops absorb that cost with no recourse.</w:t>
      </w:r>
    </w:p>
    <w:p w14:paraId="3AF7DDC1" w14:textId="77777777" w:rsidR="00683796" w:rsidRPr="00683796" w:rsidRDefault="00683796" w:rsidP="00683796">
      <w:pPr>
        <w:spacing w:before="40" w:after="100"/>
        <w:rPr>
          <w:sz w:val="20"/>
          <w:szCs w:val="20"/>
        </w:rPr>
      </w:pPr>
      <w:r w:rsidRPr="00683796">
        <w:rPr>
          <w:b/>
          <w:bCs/>
          <w:sz w:val="20"/>
          <w:szCs w:val="20"/>
        </w:rPr>
        <w:t>2. Mandatory insurer vehicle access</w:t>
      </w:r>
      <w:r w:rsidRPr="00683796">
        <w:rPr>
          <w:sz w:val="20"/>
          <w:szCs w:val="20"/>
        </w:rPr>
        <w:t xml:space="preserve"> Insurers would gain the right to access and inspect a vehicle at the shop before repairs can begin. No timeline requirements on the insurer to show up. Shops wait. Cash flow stalls.</w:t>
      </w:r>
    </w:p>
    <w:p w14:paraId="5202FB18" w14:textId="1A9B789F" w:rsidR="00683796" w:rsidRPr="00683796" w:rsidRDefault="00683796" w:rsidP="00683796">
      <w:pPr>
        <w:spacing w:before="40" w:after="100"/>
        <w:rPr>
          <w:sz w:val="20"/>
          <w:szCs w:val="20"/>
        </w:rPr>
      </w:pPr>
      <w:r w:rsidRPr="00683796">
        <w:rPr>
          <w:b/>
          <w:bCs/>
          <w:sz w:val="20"/>
          <w:szCs w:val="20"/>
        </w:rPr>
        <w:t>3. Dealers are exempt</w:t>
      </w:r>
      <w:r w:rsidRPr="00683796">
        <w:rPr>
          <w:sz w:val="20"/>
          <w:szCs w:val="20"/>
        </w:rPr>
        <w:t xml:space="preserve"> </w:t>
      </w:r>
      <w:r w:rsidR="0084603C" w:rsidRPr="0084603C">
        <w:rPr>
          <w:sz w:val="20"/>
          <w:szCs w:val="20"/>
        </w:rPr>
        <w:t>the</w:t>
      </w:r>
      <w:r w:rsidRPr="00683796">
        <w:rPr>
          <w:sz w:val="20"/>
          <w:szCs w:val="20"/>
        </w:rPr>
        <w:t xml:space="preserve"> bill defines "repair facility" in a way that excludes new vehicle dealerships entirely. Dealers face none of the same restrictions. Independent shops do.</w:t>
      </w:r>
    </w:p>
    <w:p w14:paraId="5767BA95" w14:textId="77777777" w:rsidR="00683796" w:rsidRPr="0084603C" w:rsidRDefault="00683796" w:rsidP="00683796">
      <w:pPr>
        <w:pStyle w:val="Heading2"/>
        <w:rPr>
          <w:sz w:val="20"/>
          <w:szCs w:val="20"/>
        </w:rPr>
      </w:pPr>
      <w:r w:rsidRPr="0084603C">
        <w:rPr>
          <w:sz w:val="20"/>
          <w:szCs w:val="20"/>
        </w:rPr>
        <w:t>Why this matters to parts businesses</w:t>
      </w:r>
    </w:p>
    <w:p w14:paraId="416DD16D" w14:textId="77777777" w:rsidR="00683796" w:rsidRPr="00683796" w:rsidRDefault="00683796" w:rsidP="00683796">
      <w:pPr>
        <w:spacing w:before="40" w:after="100"/>
        <w:rPr>
          <w:sz w:val="20"/>
          <w:szCs w:val="20"/>
        </w:rPr>
      </w:pPr>
      <w:r w:rsidRPr="00683796">
        <w:rPr>
          <w:sz w:val="20"/>
          <w:szCs w:val="20"/>
        </w:rPr>
        <w:t>Independent repair shops are your customers. When their margins get squeezed by insurance company delays and uncollected fees, they do fewer repairs and buy fewer parts. The dealer exemption compounds this -- it tilts the playing field toward dealer service departments and away from the independent shops your business depends on.</w:t>
      </w:r>
    </w:p>
    <w:p w14:paraId="2D0820A2" w14:textId="77777777" w:rsidR="00683796" w:rsidRPr="0084603C" w:rsidRDefault="00683796" w:rsidP="00683796">
      <w:pPr>
        <w:pStyle w:val="Heading2"/>
        <w:rPr>
          <w:sz w:val="20"/>
          <w:szCs w:val="20"/>
        </w:rPr>
      </w:pPr>
      <w:r w:rsidRPr="0084603C">
        <w:rPr>
          <w:sz w:val="20"/>
          <w:szCs w:val="20"/>
        </w:rPr>
        <w:t>What you can do</w:t>
      </w:r>
    </w:p>
    <w:p w14:paraId="2BD8BF1E" w14:textId="77777777" w:rsidR="00683796" w:rsidRPr="00683796" w:rsidRDefault="00683796" w:rsidP="00683796">
      <w:pPr>
        <w:spacing w:before="40" w:after="100"/>
        <w:rPr>
          <w:sz w:val="20"/>
          <w:szCs w:val="20"/>
        </w:rPr>
      </w:pPr>
      <w:r w:rsidRPr="00683796">
        <w:rPr>
          <w:sz w:val="20"/>
          <w:szCs w:val="20"/>
        </w:rPr>
        <w:t>Contact your Ohio House representative and tell them SB 306 needs to be amended before it passes. Ask them to:</w:t>
      </w:r>
    </w:p>
    <w:p w14:paraId="3528BAB0" w14:textId="77777777" w:rsidR="00683796" w:rsidRPr="00683796" w:rsidRDefault="00683796" w:rsidP="00683796">
      <w:pPr>
        <w:numPr>
          <w:ilvl w:val="0"/>
          <w:numId w:val="27"/>
        </w:numPr>
        <w:spacing w:before="40" w:after="100"/>
        <w:rPr>
          <w:sz w:val="20"/>
          <w:szCs w:val="20"/>
        </w:rPr>
      </w:pPr>
      <w:r w:rsidRPr="00683796">
        <w:rPr>
          <w:sz w:val="20"/>
          <w:szCs w:val="20"/>
        </w:rPr>
        <w:t>Require insurers to pick up total loss vehicles within a defined timeframe before storage fees are cut off</w:t>
      </w:r>
    </w:p>
    <w:p w14:paraId="768ED524" w14:textId="77777777" w:rsidR="00683796" w:rsidRPr="00683796" w:rsidRDefault="00683796" w:rsidP="00683796">
      <w:pPr>
        <w:numPr>
          <w:ilvl w:val="0"/>
          <w:numId w:val="27"/>
        </w:numPr>
        <w:spacing w:before="40" w:after="100"/>
        <w:rPr>
          <w:sz w:val="20"/>
          <w:szCs w:val="20"/>
        </w:rPr>
      </w:pPr>
      <w:r w:rsidRPr="00683796">
        <w:rPr>
          <w:sz w:val="20"/>
          <w:szCs w:val="20"/>
        </w:rPr>
        <w:t>Apply the same rules equally to dealerships and independent shops</w:t>
      </w:r>
    </w:p>
    <w:p w14:paraId="4FA4C40D" w14:textId="77777777" w:rsidR="00683796" w:rsidRPr="0084603C" w:rsidRDefault="00683796" w:rsidP="00683796">
      <w:pPr>
        <w:spacing w:before="40" w:after="100"/>
        <w:rPr>
          <w:sz w:val="20"/>
          <w:szCs w:val="20"/>
        </w:rPr>
      </w:pPr>
      <w:r w:rsidRPr="00683796">
        <w:rPr>
          <w:sz w:val="20"/>
          <w:szCs w:val="20"/>
        </w:rPr>
        <w:t>Find your Ohio House member at legislature.ohio.gov.</w:t>
      </w:r>
    </w:p>
    <w:p w14:paraId="3D320C1C" w14:textId="06FC8701" w:rsidR="001C4EC6" w:rsidRPr="004D4964" w:rsidRDefault="00683796" w:rsidP="00CD3BB7">
      <w:pPr>
        <w:spacing w:before="40" w:after="100"/>
        <w:rPr>
          <w:sz w:val="24"/>
          <w:szCs w:val="24"/>
        </w:rPr>
      </w:pPr>
      <w:r w:rsidRPr="00683796">
        <w:rPr>
          <w:sz w:val="20"/>
          <w:szCs w:val="20"/>
        </w:rPr>
        <w:t xml:space="preserve">Questions? Contact the Auto Care Association Government Affairs team at </w:t>
      </w:r>
      <w:hyperlink r:id="rId11" w:history="1">
        <w:r w:rsidRPr="00683796">
          <w:rPr>
            <w:rStyle w:val="Hyperlink"/>
            <w:sz w:val="20"/>
            <w:szCs w:val="20"/>
          </w:rPr>
          <w:t>GovernmentAffairs@autocare.org</w:t>
        </w:r>
      </w:hyperlink>
      <w:r w:rsidRPr="00683796">
        <w:rPr>
          <w:sz w:val="24"/>
          <w:szCs w:val="24"/>
        </w:rPr>
        <w:t>.</w:t>
      </w:r>
    </w:p>
    <w:sectPr w:rsidR="001C4EC6" w:rsidRPr="004D4964" w:rsidSect="00DF464C">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B28A" w14:textId="77777777" w:rsidR="00393309" w:rsidRDefault="00393309" w:rsidP="00E92EF8">
      <w:pPr>
        <w:spacing w:after="0" w:line="240" w:lineRule="auto"/>
      </w:pPr>
      <w:r>
        <w:separator/>
      </w:r>
    </w:p>
  </w:endnote>
  <w:endnote w:type="continuationSeparator" w:id="0">
    <w:p w14:paraId="55726A5C" w14:textId="77777777" w:rsidR="00393309" w:rsidRDefault="00393309" w:rsidP="00E9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EF07" w14:textId="29F041DD" w:rsidR="00573810" w:rsidRPr="00573810" w:rsidRDefault="00573810" w:rsidP="00573810">
    <w:pPr>
      <w:rPr>
        <w:rFonts w:ascii="Georgia" w:hAnsi="Georgia"/>
      </w:rPr>
    </w:pPr>
    <w:r w:rsidRPr="00DF464C">
      <w:rPr>
        <w:rFonts w:ascii="Georgia" w:hAnsi="Georgia"/>
        <w:b/>
        <w:bCs/>
      </w:rPr>
      <w:t>Donovan Ringo</w:t>
    </w:r>
    <w:r>
      <w:rPr>
        <w:rFonts w:ascii="Georgia" w:hAnsi="Georgia"/>
        <w:b/>
        <w:bCs/>
      </w:rPr>
      <w:t xml:space="preserve">                                                                                                 </w:t>
    </w:r>
    <w:r w:rsidRPr="00DF464C">
      <w:rPr>
        <w:rFonts w:ascii="Georgia" w:hAnsi="Georgia"/>
        <w:b/>
        <w:bCs/>
      </w:rPr>
      <w:t>Phone</w:t>
    </w:r>
    <w:r w:rsidRPr="000629D2">
      <w:rPr>
        <w:rFonts w:ascii="Georgia" w:hAnsi="Georgia"/>
        <w:b/>
        <w:bCs/>
      </w:rPr>
      <w:t xml:space="preserve"> </w:t>
    </w:r>
    <w:r w:rsidRPr="000629D2">
      <w:rPr>
        <w:rFonts w:ascii="Georgia" w:hAnsi="Georgia"/>
      </w:rPr>
      <w:t>240-333-1075</w:t>
    </w:r>
    <w:r>
      <w:rPr>
        <w:rFonts w:ascii="Georgia" w:hAnsi="Georgia"/>
        <w:b/>
        <w:bCs/>
      </w:rPr>
      <w:t xml:space="preserve">             </w:t>
    </w:r>
    <w:r w:rsidRPr="00DF464C">
      <w:rPr>
        <w:rFonts w:ascii="Georgia" w:hAnsi="Georgia"/>
      </w:rPr>
      <w:br/>
      <w:t>Director, State Affairs &amp; Grassroots</w:t>
    </w:r>
    <w:r>
      <w:rPr>
        <w:rFonts w:ascii="Georgia" w:hAnsi="Georgia"/>
      </w:rPr>
      <w:t xml:space="preserve">                                          </w:t>
    </w:r>
    <w:r w:rsidRPr="00DF464C">
      <w:rPr>
        <w:rFonts w:ascii="Georgia" w:hAnsi="Georgia"/>
        <w:b/>
        <w:bCs/>
      </w:rPr>
      <w:t>Email:</w:t>
    </w:r>
    <w:r w:rsidRPr="00DF464C">
      <w:rPr>
        <w:rFonts w:ascii="Georgia" w:hAnsi="Georgia"/>
      </w:rPr>
      <w:t xml:space="preserve"> </w:t>
    </w:r>
    <w:r w:rsidRPr="000629D2">
      <w:rPr>
        <w:rFonts w:ascii="Georgia" w:hAnsi="Georgia"/>
      </w:rPr>
      <w:t>Donovan.ringo@autocare.org</w:t>
    </w:r>
    <w:r w:rsidRPr="00DF464C">
      <w:rPr>
        <w:rFonts w:ascii="Georgia" w:hAnsi="Georgia"/>
      </w:rPr>
      <w:br/>
      <w:t>Auto Care Association</w:t>
    </w:r>
    <w:r>
      <w:rPr>
        <w:rFonts w:ascii="Georgia" w:hAnsi="Georgia"/>
      </w:rPr>
      <w:t xml:space="preserve">                                                                                                    </w:t>
    </w:r>
    <w:r w:rsidRPr="00DF464C">
      <w:rPr>
        <w:rFonts w:ascii="Georgia" w:hAnsi="Georgia"/>
        <w:b/>
        <w:bCs/>
      </w:rPr>
      <w:t>Web:</w:t>
    </w:r>
    <w:r w:rsidRPr="00DF464C">
      <w:rPr>
        <w:rFonts w:ascii="Georgia" w:hAnsi="Georgia"/>
      </w:rPr>
      <w:t xml:space="preserve"> autocare.org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CED1" w14:textId="77777777" w:rsidR="00683796" w:rsidRPr="00573810" w:rsidRDefault="00683796" w:rsidP="00683796">
    <w:pPr>
      <w:rPr>
        <w:rFonts w:ascii="Georgia" w:hAnsi="Georgia"/>
      </w:rPr>
    </w:pPr>
    <w:r w:rsidRPr="00DF464C">
      <w:rPr>
        <w:rFonts w:ascii="Georgia" w:hAnsi="Georgia"/>
        <w:b/>
        <w:bCs/>
      </w:rPr>
      <w:t>Donovan Ringo</w:t>
    </w:r>
    <w:r>
      <w:rPr>
        <w:rFonts w:ascii="Georgia" w:hAnsi="Georgia"/>
        <w:b/>
        <w:bCs/>
      </w:rPr>
      <w:t xml:space="preserve">                                                                                                 </w:t>
    </w:r>
    <w:r w:rsidRPr="00DF464C">
      <w:rPr>
        <w:rFonts w:ascii="Georgia" w:hAnsi="Georgia"/>
        <w:b/>
        <w:bCs/>
      </w:rPr>
      <w:t>Phone</w:t>
    </w:r>
    <w:r w:rsidRPr="000629D2">
      <w:rPr>
        <w:rFonts w:ascii="Georgia" w:hAnsi="Georgia"/>
        <w:b/>
        <w:bCs/>
      </w:rPr>
      <w:t xml:space="preserve"> </w:t>
    </w:r>
    <w:r w:rsidRPr="000629D2">
      <w:rPr>
        <w:rFonts w:ascii="Georgia" w:hAnsi="Georgia"/>
      </w:rPr>
      <w:t>240-333-1075</w:t>
    </w:r>
    <w:r>
      <w:rPr>
        <w:rFonts w:ascii="Georgia" w:hAnsi="Georgia"/>
        <w:b/>
        <w:bCs/>
      </w:rPr>
      <w:t xml:space="preserve">             </w:t>
    </w:r>
    <w:r w:rsidRPr="00DF464C">
      <w:rPr>
        <w:rFonts w:ascii="Georgia" w:hAnsi="Georgia"/>
      </w:rPr>
      <w:br/>
      <w:t>Director, State Affairs &amp; Grassroots</w:t>
    </w:r>
    <w:r>
      <w:rPr>
        <w:rFonts w:ascii="Georgia" w:hAnsi="Georgia"/>
      </w:rPr>
      <w:t xml:space="preserve">                                          </w:t>
    </w:r>
    <w:r w:rsidRPr="00DF464C">
      <w:rPr>
        <w:rFonts w:ascii="Georgia" w:hAnsi="Georgia"/>
        <w:b/>
        <w:bCs/>
      </w:rPr>
      <w:t>Email:</w:t>
    </w:r>
    <w:r w:rsidRPr="00DF464C">
      <w:rPr>
        <w:rFonts w:ascii="Georgia" w:hAnsi="Georgia"/>
      </w:rPr>
      <w:t xml:space="preserve"> </w:t>
    </w:r>
    <w:r w:rsidRPr="000629D2">
      <w:rPr>
        <w:rFonts w:ascii="Georgia" w:hAnsi="Georgia"/>
      </w:rPr>
      <w:t>Donovan.ringo@autocare.org</w:t>
    </w:r>
    <w:r w:rsidRPr="00DF464C">
      <w:rPr>
        <w:rFonts w:ascii="Georgia" w:hAnsi="Georgia"/>
      </w:rPr>
      <w:br/>
      <w:t>Auto Care Association</w:t>
    </w:r>
    <w:r>
      <w:rPr>
        <w:rFonts w:ascii="Georgia" w:hAnsi="Georgia"/>
      </w:rPr>
      <w:t xml:space="preserve">                                                                                                    </w:t>
    </w:r>
    <w:r w:rsidRPr="00DF464C">
      <w:rPr>
        <w:rFonts w:ascii="Georgia" w:hAnsi="Georgia"/>
        <w:b/>
        <w:bCs/>
      </w:rPr>
      <w:t>Web:</w:t>
    </w:r>
    <w:r w:rsidRPr="00DF464C">
      <w:rPr>
        <w:rFonts w:ascii="Georgia" w:hAnsi="Georgia"/>
      </w:rPr>
      <w:t xml:space="preserve"> autocare.org</w:t>
    </w:r>
  </w:p>
  <w:p w14:paraId="492E4939" w14:textId="77777777" w:rsidR="00683796" w:rsidRDefault="00683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DE5D" w14:textId="77777777" w:rsidR="00393309" w:rsidRDefault="00393309" w:rsidP="00E92EF8">
      <w:pPr>
        <w:spacing w:after="0" w:line="240" w:lineRule="auto"/>
      </w:pPr>
      <w:r>
        <w:separator/>
      </w:r>
    </w:p>
  </w:footnote>
  <w:footnote w:type="continuationSeparator" w:id="0">
    <w:p w14:paraId="468D1668" w14:textId="77777777" w:rsidR="00393309" w:rsidRDefault="00393309" w:rsidP="00E9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E557" w14:textId="77777777" w:rsidR="00065206" w:rsidRDefault="00036500">
    <w:pPr>
      <w:pStyle w:val="Header"/>
    </w:pPr>
    <w:r>
      <w:rPr>
        <w:rFonts w:ascii="Times New Roman" w:hAnsi="Times New Roman" w:cs="Times New Roman"/>
        <w:noProof/>
      </w:rPr>
      <w:drawing>
        <wp:anchor distT="0" distB="0" distL="114300" distR="114300" simplePos="0" relativeHeight="251659264" behindDoc="0" locked="0" layoutInCell="1" allowOverlap="1" wp14:anchorId="2B2794C3" wp14:editId="11D57664">
          <wp:simplePos x="0" y="0"/>
          <wp:positionH relativeFrom="page">
            <wp:posOffset>843378</wp:posOffset>
          </wp:positionH>
          <wp:positionV relativeFrom="page">
            <wp:posOffset>676910</wp:posOffset>
          </wp:positionV>
          <wp:extent cx="6491458" cy="846740"/>
          <wp:effectExtent l="0" t="0" r="0" b="4445"/>
          <wp:wrapTopAndBottom/>
          <wp:docPr id="1015716060" name="Picture 101571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16060" name="Picture 101571606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91458" cy="84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5D7"/>
    <w:multiLevelType w:val="multilevel"/>
    <w:tmpl w:val="2D2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0B64"/>
    <w:multiLevelType w:val="multilevel"/>
    <w:tmpl w:val="6A74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774A1"/>
    <w:multiLevelType w:val="multilevel"/>
    <w:tmpl w:val="438C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229DC"/>
    <w:multiLevelType w:val="multilevel"/>
    <w:tmpl w:val="333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B4DCC"/>
    <w:multiLevelType w:val="multilevel"/>
    <w:tmpl w:val="976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13ECC"/>
    <w:multiLevelType w:val="multilevel"/>
    <w:tmpl w:val="9E7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4BA2"/>
    <w:multiLevelType w:val="multilevel"/>
    <w:tmpl w:val="B05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72830"/>
    <w:multiLevelType w:val="multilevel"/>
    <w:tmpl w:val="FB3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62F15"/>
    <w:multiLevelType w:val="multilevel"/>
    <w:tmpl w:val="F40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972DC"/>
    <w:multiLevelType w:val="multilevel"/>
    <w:tmpl w:val="8116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A53DA"/>
    <w:multiLevelType w:val="multilevel"/>
    <w:tmpl w:val="2A7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C4FB8"/>
    <w:multiLevelType w:val="multilevel"/>
    <w:tmpl w:val="3A26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73FC9"/>
    <w:multiLevelType w:val="multilevel"/>
    <w:tmpl w:val="9E62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21DD1"/>
    <w:multiLevelType w:val="multilevel"/>
    <w:tmpl w:val="2FB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A72E1"/>
    <w:multiLevelType w:val="multilevel"/>
    <w:tmpl w:val="03BE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A74EF"/>
    <w:multiLevelType w:val="multilevel"/>
    <w:tmpl w:val="7D66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808B5"/>
    <w:multiLevelType w:val="multilevel"/>
    <w:tmpl w:val="6590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450E4"/>
    <w:multiLevelType w:val="multilevel"/>
    <w:tmpl w:val="F98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62BBA"/>
    <w:multiLevelType w:val="multilevel"/>
    <w:tmpl w:val="7DB2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03196"/>
    <w:multiLevelType w:val="multilevel"/>
    <w:tmpl w:val="09766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34549"/>
    <w:multiLevelType w:val="multilevel"/>
    <w:tmpl w:val="A35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63AE0"/>
    <w:multiLevelType w:val="multilevel"/>
    <w:tmpl w:val="A766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65100"/>
    <w:multiLevelType w:val="multilevel"/>
    <w:tmpl w:val="8D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76997"/>
    <w:multiLevelType w:val="multilevel"/>
    <w:tmpl w:val="1FF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04C62"/>
    <w:multiLevelType w:val="multilevel"/>
    <w:tmpl w:val="3C64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D3C10"/>
    <w:multiLevelType w:val="multilevel"/>
    <w:tmpl w:val="C80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07BAF"/>
    <w:multiLevelType w:val="multilevel"/>
    <w:tmpl w:val="5A6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482393">
    <w:abstractNumId w:val="16"/>
  </w:num>
  <w:num w:numId="2" w16cid:durableId="1347243844">
    <w:abstractNumId w:val="20"/>
  </w:num>
  <w:num w:numId="3" w16cid:durableId="1094395895">
    <w:abstractNumId w:val="19"/>
  </w:num>
  <w:num w:numId="4" w16cid:durableId="1197277884">
    <w:abstractNumId w:val="21"/>
  </w:num>
  <w:num w:numId="5" w16cid:durableId="525751156">
    <w:abstractNumId w:val="10"/>
  </w:num>
  <w:num w:numId="6" w16cid:durableId="1107969209">
    <w:abstractNumId w:val="17"/>
  </w:num>
  <w:num w:numId="7" w16cid:durableId="478575389">
    <w:abstractNumId w:val="2"/>
  </w:num>
  <w:num w:numId="8" w16cid:durableId="1441415178">
    <w:abstractNumId w:val="18"/>
  </w:num>
  <w:num w:numId="9" w16cid:durableId="204801998">
    <w:abstractNumId w:val="0"/>
  </w:num>
  <w:num w:numId="10" w16cid:durableId="284970465">
    <w:abstractNumId w:val="3"/>
  </w:num>
  <w:num w:numId="11" w16cid:durableId="1323505026">
    <w:abstractNumId w:val="24"/>
  </w:num>
  <w:num w:numId="12" w16cid:durableId="417754746">
    <w:abstractNumId w:val="15"/>
  </w:num>
  <w:num w:numId="13" w16cid:durableId="1579291985">
    <w:abstractNumId w:val="9"/>
  </w:num>
  <w:num w:numId="14" w16cid:durableId="1909802503">
    <w:abstractNumId w:val="4"/>
  </w:num>
  <w:num w:numId="15" w16cid:durableId="1427074720">
    <w:abstractNumId w:val="14"/>
  </w:num>
  <w:num w:numId="16" w16cid:durableId="1855878771">
    <w:abstractNumId w:val="13"/>
  </w:num>
  <w:num w:numId="17" w16cid:durableId="1002852463">
    <w:abstractNumId w:val="25"/>
  </w:num>
  <w:num w:numId="18" w16cid:durableId="486478086">
    <w:abstractNumId w:val="22"/>
  </w:num>
  <w:num w:numId="19" w16cid:durableId="1494368523">
    <w:abstractNumId w:val="12"/>
  </w:num>
  <w:num w:numId="20" w16cid:durableId="830025024">
    <w:abstractNumId w:val="23"/>
  </w:num>
  <w:num w:numId="21" w16cid:durableId="1360280813">
    <w:abstractNumId w:val="11"/>
  </w:num>
  <w:num w:numId="22" w16cid:durableId="1073044179">
    <w:abstractNumId w:val="7"/>
  </w:num>
  <w:num w:numId="23" w16cid:durableId="426269761">
    <w:abstractNumId w:val="8"/>
  </w:num>
  <w:num w:numId="24" w16cid:durableId="783112785">
    <w:abstractNumId w:val="1"/>
  </w:num>
  <w:num w:numId="25" w16cid:durableId="859928167">
    <w:abstractNumId w:val="6"/>
  </w:num>
  <w:num w:numId="26" w16cid:durableId="283343243">
    <w:abstractNumId w:val="5"/>
  </w:num>
  <w:num w:numId="27" w16cid:durableId="2503555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05"/>
    <w:rsid w:val="00013FA9"/>
    <w:rsid w:val="00022157"/>
    <w:rsid w:val="00036500"/>
    <w:rsid w:val="00060511"/>
    <w:rsid w:val="000629D2"/>
    <w:rsid w:val="00065206"/>
    <w:rsid w:val="00080604"/>
    <w:rsid w:val="0008178F"/>
    <w:rsid w:val="00092E2B"/>
    <w:rsid w:val="00096407"/>
    <w:rsid w:val="000D5CE6"/>
    <w:rsid w:val="000E162C"/>
    <w:rsid w:val="000F645F"/>
    <w:rsid w:val="00105199"/>
    <w:rsid w:val="00112009"/>
    <w:rsid w:val="00127729"/>
    <w:rsid w:val="00147123"/>
    <w:rsid w:val="00184B3E"/>
    <w:rsid w:val="00187D8F"/>
    <w:rsid w:val="001A7C8C"/>
    <w:rsid w:val="001C4EC6"/>
    <w:rsid w:val="001C7596"/>
    <w:rsid w:val="001D3A41"/>
    <w:rsid w:val="001E6571"/>
    <w:rsid w:val="00206E9A"/>
    <w:rsid w:val="002114FD"/>
    <w:rsid w:val="002562DF"/>
    <w:rsid w:val="002B3B85"/>
    <w:rsid w:val="002B6497"/>
    <w:rsid w:val="002E27CB"/>
    <w:rsid w:val="002F2D3D"/>
    <w:rsid w:val="00316B38"/>
    <w:rsid w:val="003857B4"/>
    <w:rsid w:val="00393309"/>
    <w:rsid w:val="003A0C8E"/>
    <w:rsid w:val="003A67C1"/>
    <w:rsid w:val="004042C4"/>
    <w:rsid w:val="00474AF5"/>
    <w:rsid w:val="00485341"/>
    <w:rsid w:val="004B1E6B"/>
    <w:rsid w:val="004B5496"/>
    <w:rsid w:val="004D096D"/>
    <w:rsid w:val="004D4964"/>
    <w:rsid w:val="004D5858"/>
    <w:rsid w:val="004D6EA0"/>
    <w:rsid w:val="00573810"/>
    <w:rsid w:val="005D54A4"/>
    <w:rsid w:val="005E6A43"/>
    <w:rsid w:val="005E7A28"/>
    <w:rsid w:val="005F12AE"/>
    <w:rsid w:val="00680484"/>
    <w:rsid w:val="006811D3"/>
    <w:rsid w:val="00683796"/>
    <w:rsid w:val="006D79AB"/>
    <w:rsid w:val="006F4D81"/>
    <w:rsid w:val="00721F72"/>
    <w:rsid w:val="0072566F"/>
    <w:rsid w:val="0074030A"/>
    <w:rsid w:val="0074635F"/>
    <w:rsid w:val="00754E92"/>
    <w:rsid w:val="00777F83"/>
    <w:rsid w:val="00783C58"/>
    <w:rsid w:val="00790A97"/>
    <w:rsid w:val="00791966"/>
    <w:rsid w:val="007C26E5"/>
    <w:rsid w:val="0081114F"/>
    <w:rsid w:val="0084603C"/>
    <w:rsid w:val="008545CF"/>
    <w:rsid w:val="00857FC8"/>
    <w:rsid w:val="00866225"/>
    <w:rsid w:val="008862BF"/>
    <w:rsid w:val="00890721"/>
    <w:rsid w:val="008F22D1"/>
    <w:rsid w:val="0096209D"/>
    <w:rsid w:val="0099290C"/>
    <w:rsid w:val="009B6B1E"/>
    <w:rsid w:val="009E2C80"/>
    <w:rsid w:val="00A225B4"/>
    <w:rsid w:val="00AD4B05"/>
    <w:rsid w:val="00B013ED"/>
    <w:rsid w:val="00B01C82"/>
    <w:rsid w:val="00B25913"/>
    <w:rsid w:val="00B30128"/>
    <w:rsid w:val="00B368F7"/>
    <w:rsid w:val="00B61768"/>
    <w:rsid w:val="00B75616"/>
    <w:rsid w:val="00B87505"/>
    <w:rsid w:val="00BD44D4"/>
    <w:rsid w:val="00BE65EC"/>
    <w:rsid w:val="00C01EA1"/>
    <w:rsid w:val="00C8065A"/>
    <w:rsid w:val="00CD1229"/>
    <w:rsid w:val="00CD3BB7"/>
    <w:rsid w:val="00D03A3B"/>
    <w:rsid w:val="00D25DC1"/>
    <w:rsid w:val="00D43F73"/>
    <w:rsid w:val="00D513C4"/>
    <w:rsid w:val="00D76493"/>
    <w:rsid w:val="00D9727C"/>
    <w:rsid w:val="00DD0D4A"/>
    <w:rsid w:val="00DF464C"/>
    <w:rsid w:val="00E110AD"/>
    <w:rsid w:val="00E465AC"/>
    <w:rsid w:val="00E92EF8"/>
    <w:rsid w:val="00EA5815"/>
    <w:rsid w:val="00EA711E"/>
    <w:rsid w:val="00EA7FF2"/>
    <w:rsid w:val="00EB13BF"/>
    <w:rsid w:val="00EC6032"/>
    <w:rsid w:val="00ED6571"/>
    <w:rsid w:val="00F106D0"/>
    <w:rsid w:val="00F47FDD"/>
    <w:rsid w:val="00F75401"/>
    <w:rsid w:val="00FF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DE62"/>
  <w15:docId w15:val="{32C76CE7-6D8F-864C-91B4-C3B4A6DB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93"/>
  </w:style>
  <w:style w:type="paragraph" w:styleId="Heading1">
    <w:name w:val="heading 1"/>
    <w:basedOn w:val="Normal"/>
    <w:next w:val="Normal"/>
    <w:link w:val="Heading1Char"/>
    <w:uiPriority w:val="9"/>
    <w:qFormat/>
    <w:rsid w:val="00D51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37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EC6"/>
    <w:pPr>
      <w:spacing w:after="0" w:line="240" w:lineRule="auto"/>
    </w:pPr>
  </w:style>
  <w:style w:type="paragraph" w:styleId="BalloonText">
    <w:name w:val="Balloon Text"/>
    <w:basedOn w:val="Normal"/>
    <w:link w:val="BalloonTextChar"/>
    <w:uiPriority w:val="99"/>
    <w:semiHidden/>
    <w:unhideWhenUsed/>
    <w:rsid w:val="001D3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A41"/>
    <w:rPr>
      <w:rFonts w:ascii="Tahoma" w:hAnsi="Tahoma" w:cs="Tahoma"/>
      <w:sz w:val="16"/>
      <w:szCs w:val="16"/>
    </w:rPr>
  </w:style>
  <w:style w:type="paragraph" w:styleId="Header">
    <w:name w:val="header"/>
    <w:basedOn w:val="Normal"/>
    <w:link w:val="HeaderChar"/>
    <w:uiPriority w:val="99"/>
    <w:unhideWhenUsed/>
    <w:rsid w:val="00E92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F8"/>
  </w:style>
  <w:style w:type="paragraph" w:styleId="Footer">
    <w:name w:val="footer"/>
    <w:basedOn w:val="Normal"/>
    <w:link w:val="FooterChar"/>
    <w:uiPriority w:val="99"/>
    <w:unhideWhenUsed/>
    <w:rsid w:val="00E92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F8"/>
  </w:style>
  <w:style w:type="character" w:customStyle="1" w:styleId="Heading1Char">
    <w:name w:val="Heading 1 Char"/>
    <w:basedOn w:val="DefaultParagraphFont"/>
    <w:link w:val="Heading1"/>
    <w:uiPriority w:val="9"/>
    <w:rsid w:val="00D513C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74AF5"/>
    <w:rPr>
      <w:color w:val="0000FF" w:themeColor="hyperlink"/>
      <w:u w:val="single"/>
    </w:rPr>
  </w:style>
  <w:style w:type="character" w:styleId="UnresolvedMention">
    <w:name w:val="Unresolved Mention"/>
    <w:basedOn w:val="DefaultParagraphFont"/>
    <w:uiPriority w:val="99"/>
    <w:semiHidden/>
    <w:unhideWhenUsed/>
    <w:rsid w:val="00474AF5"/>
    <w:rPr>
      <w:color w:val="605E5C"/>
      <w:shd w:val="clear" w:color="auto" w:fill="E1DFDD"/>
    </w:rPr>
  </w:style>
  <w:style w:type="character" w:customStyle="1" w:styleId="Heading2Char">
    <w:name w:val="Heading 2 Char"/>
    <w:basedOn w:val="DefaultParagraphFont"/>
    <w:link w:val="Heading2"/>
    <w:uiPriority w:val="9"/>
    <w:rsid w:val="0068379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6554">
      <w:bodyDiv w:val="1"/>
      <w:marLeft w:val="0"/>
      <w:marRight w:val="0"/>
      <w:marTop w:val="0"/>
      <w:marBottom w:val="0"/>
      <w:divBdr>
        <w:top w:val="none" w:sz="0" w:space="0" w:color="auto"/>
        <w:left w:val="none" w:sz="0" w:space="0" w:color="auto"/>
        <w:bottom w:val="none" w:sz="0" w:space="0" w:color="auto"/>
        <w:right w:val="none" w:sz="0" w:space="0" w:color="auto"/>
      </w:divBdr>
    </w:div>
    <w:div w:id="1842965155">
      <w:bodyDiv w:val="1"/>
      <w:marLeft w:val="0"/>
      <w:marRight w:val="0"/>
      <w:marTop w:val="0"/>
      <w:marBottom w:val="0"/>
      <w:divBdr>
        <w:top w:val="none" w:sz="0" w:space="0" w:color="auto"/>
        <w:left w:val="none" w:sz="0" w:space="0" w:color="auto"/>
        <w:bottom w:val="none" w:sz="0" w:space="0" w:color="auto"/>
        <w:right w:val="none" w:sz="0" w:space="0" w:color="auto"/>
      </w:divBdr>
    </w:div>
    <w:div w:id="1922569399">
      <w:bodyDiv w:val="1"/>
      <w:marLeft w:val="0"/>
      <w:marRight w:val="0"/>
      <w:marTop w:val="0"/>
      <w:marBottom w:val="0"/>
      <w:divBdr>
        <w:top w:val="none" w:sz="0" w:space="0" w:color="auto"/>
        <w:left w:val="none" w:sz="0" w:space="0" w:color="auto"/>
        <w:bottom w:val="none" w:sz="0" w:space="0" w:color="auto"/>
        <w:right w:val="none" w:sz="0" w:space="0" w:color="auto"/>
      </w:divBdr>
    </w:div>
    <w:div w:id="19282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mentAffairs@autocar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4A0B50B9374438311B47948CE6D59" ma:contentTypeVersion="24" ma:contentTypeDescription="Create a new document." ma:contentTypeScope="" ma:versionID="644d04386fdb69fb4ff3e9cf0a4263f3">
  <xsd:schema xmlns:xsd="http://www.w3.org/2001/XMLSchema" xmlns:xs="http://www.w3.org/2001/XMLSchema" xmlns:p="http://schemas.microsoft.com/office/2006/metadata/properties" xmlns:ns1="http://schemas.microsoft.com/sharepoint/v3" xmlns:ns2="ed1e1f1b-b148-45e4-94ce-8990586a54c4" xmlns:ns3="e4e6a548-eeae-4c84-9a78-6e2179c64192" targetNamespace="http://schemas.microsoft.com/office/2006/metadata/properties" ma:root="true" ma:fieldsID="865e7e904d6bdaa2792181cf2215681c" ns1:_="" ns2:_="" ns3:_="">
    <xsd:import namespace="http://schemas.microsoft.com/sharepoint/v3"/>
    <xsd:import namespace="ed1e1f1b-b148-45e4-94ce-8990586a54c4"/>
    <xsd:import namespace="e4e6a548-eeae-4c84-9a78-6e2179c64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e1f1b-b148-45e4-94ce-8990586a5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189f4e-5987-4e3d-99ef-d8a91c9101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 ma:index="29" nillable="true" ma:displayName="review" ma:format="Dropdown" ma:internalName="review">
      <xsd:simpleType>
        <xsd:restriction base="dms:Choice">
          <xsd:enumeration value="Choice 1"/>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6a548-eeae-4c84-9a78-6e2179c641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5adc37d-8db2-4af7-975f-2782418486d7}" ma:internalName="TaxCatchAll" ma:showField="CatchAllData" ma:web="e4e6a548-eeae-4c84-9a78-6e2179c64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4e6a548-eeae-4c84-9a78-6e2179c64192">
      <UserInfo>
        <DisplayName>ARCHIVED_Bert Hogeman</DisplayName>
        <AccountId>393</AccountId>
        <AccountType/>
      </UserInfo>
      <UserInfo>
        <DisplayName>Bill Hanvey</DisplayName>
        <AccountId>32</AccountId>
        <AccountType/>
      </UserInfo>
      <UserInfo>
        <DisplayName>Stacey Miller</DisplayName>
        <AccountId>29</AccountId>
        <AccountType/>
      </UserInfo>
    </SharedWithUsers>
    <image xmlns="ed1e1f1b-b148-45e4-94ce-8990586a54c4" xsi:nil="true"/>
    <lcf76f155ced4ddcb4097134ff3c332f xmlns="ed1e1f1b-b148-45e4-94ce-8990586a54c4">
      <Terms xmlns="http://schemas.microsoft.com/office/infopath/2007/PartnerControls"/>
    </lcf76f155ced4ddcb4097134ff3c332f>
    <TaxCatchAll xmlns="e4e6a548-eeae-4c84-9a78-6e2179c64192" xsi:nil="true"/>
    <_ip_UnifiedCompliancePolicyUIAction xmlns="http://schemas.microsoft.com/sharepoint/v3" xsi:nil="true"/>
    <review xmlns="ed1e1f1b-b148-45e4-94ce-8990586a54c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390529-B476-45C0-92C9-8C878048FC6B}">
  <ds:schemaRefs>
    <ds:schemaRef ds:uri="http://schemas.microsoft.com/sharepoint/v3/contenttype/forms"/>
  </ds:schemaRefs>
</ds:datastoreItem>
</file>

<file path=customXml/itemProps2.xml><?xml version="1.0" encoding="utf-8"?>
<ds:datastoreItem xmlns:ds="http://schemas.openxmlformats.org/officeDocument/2006/customXml" ds:itemID="{20F1A5A3-369B-406A-B327-F87364E4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1e1f1b-b148-45e4-94ce-8990586a54c4"/>
    <ds:schemaRef ds:uri="e4e6a548-eeae-4c84-9a78-6e2179c6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997EB-D8A2-4924-AAF0-ED965E41B8C6}">
  <ds:schemaRefs>
    <ds:schemaRef ds:uri="http://schemas.microsoft.com/office/2006/metadata/properties"/>
    <ds:schemaRef ds:uri="http://schemas.microsoft.com/office/infopath/2007/PartnerControls"/>
    <ds:schemaRef ds:uri="e4e6a548-eeae-4c84-9a78-6e2179c64192"/>
    <ds:schemaRef ds:uri="ed1e1f1b-b148-45e4-94ce-8990586a54c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1704</Characters>
  <Application>Microsoft Office Word</Application>
  <DocSecurity>0</DocSecurity>
  <Lines>74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Ho</dc:creator>
  <cp:lastModifiedBy>Donovan Ringo</cp:lastModifiedBy>
  <cp:revision>7</cp:revision>
  <cp:lastPrinted>2017-03-17T21:38:00Z</cp:lastPrinted>
  <dcterms:created xsi:type="dcterms:W3CDTF">2026-04-03T14:17:00Z</dcterms:created>
  <dcterms:modified xsi:type="dcterms:W3CDTF">2026-04-03T14:21:00Z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0x0101009E14A0B50B9374438311B47948CE6D59</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